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1E0" w:firstRow="1" w:lastRow="1" w:firstColumn="1" w:lastColumn="1" w:noHBand="0" w:noVBand="0"/>
      </w:tblPr>
      <w:tblGrid>
        <w:gridCol w:w="1898"/>
        <w:gridCol w:w="7710"/>
      </w:tblGrid>
      <w:tr w:rsidR="00EF1612" w:rsidRPr="001E4575" w14:paraId="1F7E010E" w14:textId="77777777" w:rsidTr="001E4575">
        <w:trPr>
          <w:trHeight w:val="1069"/>
        </w:trPr>
        <w:tc>
          <w:tcPr>
            <w:tcW w:w="9828" w:type="dxa"/>
            <w:gridSpan w:val="2"/>
            <w:shd w:val="clear" w:color="auto" w:fill="auto"/>
            <w:vAlign w:val="center"/>
          </w:tcPr>
          <w:p w14:paraId="2511307D" w14:textId="7127B074" w:rsidR="00EF1612" w:rsidRPr="001E4575" w:rsidRDefault="00C57EF4" w:rsidP="001E4575">
            <w:pPr>
              <w:jc w:val="center"/>
              <w:rPr>
                <w:rFonts w:ascii="ＭＳ ゴシック" w:eastAsia="ＭＳ ゴシック" w:hAnsi="ＭＳ ゴシック"/>
                <w:sz w:val="36"/>
                <w:szCs w:val="36"/>
              </w:rPr>
            </w:pPr>
            <w:r w:rsidRPr="00C57EF4">
              <w:rPr>
                <w:rFonts w:ascii="ＭＳ ゴシック" w:eastAsia="ＭＳ ゴシック" w:hAnsi="ＭＳ ゴシック" w:hint="eastAsia"/>
                <w:sz w:val="36"/>
                <w:szCs w:val="36"/>
              </w:rPr>
              <w:t>特定非営利活動法人 ITS Japan</w:t>
            </w:r>
          </w:p>
        </w:tc>
      </w:tr>
      <w:tr w:rsidR="00EF1612" w:rsidRPr="001E4575" w14:paraId="5F243B48" w14:textId="77777777" w:rsidTr="001E4575">
        <w:trPr>
          <w:trHeight w:val="882"/>
        </w:trPr>
        <w:tc>
          <w:tcPr>
            <w:tcW w:w="1908" w:type="dxa"/>
            <w:shd w:val="clear" w:color="auto" w:fill="auto"/>
            <w:vAlign w:val="center"/>
          </w:tcPr>
          <w:p w14:paraId="3FFB412A" w14:textId="77777777" w:rsidR="00EF1612" w:rsidRPr="001E4575" w:rsidRDefault="00EF1612" w:rsidP="001E4575">
            <w:pPr>
              <w:jc w:val="center"/>
              <w:rPr>
                <w:rFonts w:ascii="ＭＳ ゴシック" w:eastAsia="ＭＳ ゴシック" w:hAnsi="ＭＳ ゴシック"/>
                <w:sz w:val="24"/>
              </w:rPr>
            </w:pPr>
            <w:r w:rsidRPr="001E4575">
              <w:rPr>
                <w:rFonts w:ascii="ＭＳ ゴシック" w:eastAsia="ＭＳ ゴシック" w:hAnsi="ＭＳ ゴシック" w:hint="eastAsia"/>
                <w:spacing w:val="180"/>
                <w:kern w:val="0"/>
                <w:sz w:val="24"/>
                <w:fitText w:val="1440" w:id="395529984"/>
              </w:rPr>
              <w:t>所在</w:t>
            </w:r>
            <w:r w:rsidRPr="001E4575">
              <w:rPr>
                <w:rFonts w:ascii="ＭＳ ゴシック" w:eastAsia="ＭＳ ゴシック" w:hAnsi="ＭＳ ゴシック" w:hint="eastAsia"/>
                <w:kern w:val="0"/>
                <w:sz w:val="24"/>
                <w:fitText w:val="1440" w:id="395529984"/>
              </w:rPr>
              <w:t>地</w:t>
            </w:r>
          </w:p>
        </w:tc>
        <w:tc>
          <w:tcPr>
            <w:tcW w:w="7920" w:type="dxa"/>
            <w:shd w:val="clear" w:color="auto" w:fill="auto"/>
            <w:vAlign w:val="center"/>
          </w:tcPr>
          <w:p w14:paraId="24FFC240" w14:textId="1C209AAA" w:rsidR="00EF1612" w:rsidRPr="001E4575" w:rsidRDefault="00EF1612" w:rsidP="001E4575">
            <w:pPr>
              <w:ind w:leftChars="50" w:left="105" w:rightChars="50" w:right="105"/>
              <w:rPr>
                <w:rFonts w:ascii="ＭＳ ゴシック" w:eastAsia="ＭＳ ゴシック" w:hAnsi="ＭＳ ゴシック"/>
                <w:sz w:val="24"/>
              </w:rPr>
            </w:pPr>
            <w:r w:rsidRPr="001E4575">
              <w:rPr>
                <w:rFonts w:ascii="ＭＳ ゴシック" w:eastAsia="ＭＳ ゴシック" w:hAnsi="ＭＳ ゴシック" w:hint="eastAsia"/>
                <w:sz w:val="24"/>
              </w:rPr>
              <w:t>〒</w:t>
            </w:r>
            <w:r w:rsidR="00C57EF4" w:rsidRPr="00C57EF4">
              <w:rPr>
                <w:rFonts w:ascii="ＭＳ ゴシック" w:eastAsia="ＭＳ ゴシック" w:hAnsi="ＭＳ ゴシック"/>
                <w:sz w:val="24"/>
              </w:rPr>
              <w:t>105-0011</w:t>
            </w:r>
          </w:p>
          <w:p w14:paraId="02CBCA80" w14:textId="25822BE4" w:rsidR="00EF1612" w:rsidRPr="001E4575" w:rsidRDefault="00C57EF4" w:rsidP="00C57EF4">
            <w:pPr>
              <w:ind w:leftChars="50" w:left="105" w:rightChars="50" w:right="105" w:firstLineChars="100" w:firstLine="240"/>
              <w:rPr>
                <w:rFonts w:ascii="ＭＳ ゴシック" w:eastAsia="ＭＳ ゴシック" w:hAnsi="ＭＳ ゴシック"/>
                <w:sz w:val="24"/>
              </w:rPr>
            </w:pPr>
            <w:r w:rsidRPr="00C57EF4">
              <w:rPr>
                <w:rFonts w:ascii="ＭＳ ゴシック" w:eastAsia="ＭＳ ゴシック" w:hAnsi="ＭＳ ゴシック" w:hint="eastAsia"/>
                <w:sz w:val="24"/>
              </w:rPr>
              <w:t>東京都港区芝公園 2-6-8 日本女子会館ビル 3 階</w:t>
            </w:r>
          </w:p>
        </w:tc>
      </w:tr>
      <w:tr w:rsidR="00EF1612" w:rsidRPr="001E4575" w14:paraId="4AEA0042" w14:textId="77777777" w:rsidTr="001E4575">
        <w:trPr>
          <w:trHeight w:val="526"/>
        </w:trPr>
        <w:tc>
          <w:tcPr>
            <w:tcW w:w="1908" w:type="dxa"/>
            <w:shd w:val="clear" w:color="auto" w:fill="auto"/>
            <w:vAlign w:val="center"/>
          </w:tcPr>
          <w:p w14:paraId="0C032E80" w14:textId="77777777" w:rsidR="00EF1612" w:rsidRPr="001E4575" w:rsidRDefault="00EF1612" w:rsidP="001E4575">
            <w:pPr>
              <w:jc w:val="center"/>
              <w:rPr>
                <w:rFonts w:ascii="ＭＳ ゴシック" w:eastAsia="ＭＳ ゴシック" w:hAnsi="ＭＳ ゴシック"/>
                <w:sz w:val="24"/>
              </w:rPr>
            </w:pPr>
            <w:r w:rsidRPr="001E4575">
              <w:rPr>
                <w:rFonts w:ascii="ＭＳ ゴシック" w:eastAsia="ＭＳ ゴシック" w:hAnsi="ＭＳ ゴシック" w:hint="eastAsia"/>
                <w:spacing w:val="480"/>
                <w:kern w:val="0"/>
                <w:sz w:val="24"/>
                <w:fitText w:val="1440" w:id="395529985"/>
              </w:rPr>
              <w:t>電</w:t>
            </w:r>
            <w:r w:rsidRPr="001E4575">
              <w:rPr>
                <w:rFonts w:ascii="ＭＳ ゴシック" w:eastAsia="ＭＳ ゴシック" w:hAnsi="ＭＳ ゴシック" w:hint="eastAsia"/>
                <w:kern w:val="0"/>
                <w:sz w:val="24"/>
                <w:fitText w:val="1440" w:id="395529985"/>
              </w:rPr>
              <w:t>話</w:t>
            </w:r>
          </w:p>
        </w:tc>
        <w:tc>
          <w:tcPr>
            <w:tcW w:w="7920" w:type="dxa"/>
            <w:shd w:val="clear" w:color="auto" w:fill="auto"/>
            <w:vAlign w:val="center"/>
          </w:tcPr>
          <w:p w14:paraId="711B99D9" w14:textId="0DAC6169" w:rsidR="00EF1612" w:rsidRPr="001E4575" w:rsidRDefault="00C57EF4" w:rsidP="001E4575">
            <w:pPr>
              <w:ind w:leftChars="50" w:left="105" w:rightChars="50" w:right="105"/>
              <w:rPr>
                <w:rFonts w:ascii="ＭＳ ゴシック" w:eastAsia="ＭＳ ゴシック" w:hAnsi="ＭＳ ゴシック"/>
                <w:sz w:val="24"/>
              </w:rPr>
            </w:pPr>
            <w:r w:rsidRPr="00C57EF4">
              <w:rPr>
                <w:rFonts w:ascii="ＭＳ ゴシック" w:eastAsia="ＭＳ ゴシック" w:hAnsi="ＭＳ ゴシック"/>
                <w:sz w:val="24"/>
              </w:rPr>
              <w:t>03-5777-1014</w:t>
            </w:r>
          </w:p>
        </w:tc>
      </w:tr>
      <w:tr w:rsidR="00EF1612" w:rsidRPr="001E4575" w14:paraId="123C69EB" w14:textId="77777777" w:rsidTr="001E4575">
        <w:trPr>
          <w:trHeight w:val="526"/>
        </w:trPr>
        <w:tc>
          <w:tcPr>
            <w:tcW w:w="1908" w:type="dxa"/>
            <w:shd w:val="clear" w:color="auto" w:fill="auto"/>
            <w:vAlign w:val="center"/>
          </w:tcPr>
          <w:p w14:paraId="0E18C982" w14:textId="77777777" w:rsidR="00EF1612" w:rsidRPr="001E4575" w:rsidRDefault="00EF1612" w:rsidP="001E4575">
            <w:pPr>
              <w:jc w:val="center"/>
              <w:rPr>
                <w:rFonts w:ascii="ＭＳ ゴシック" w:eastAsia="ＭＳ ゴシック" w:hAnsi="ＭＳ ゴシック"/>
                <w:sz w:val="24"/>
              </w:rPr>
            </w:pPr>
            <w:r w:rsidRPr="001E4575">
              <w:rPr>
                <w:rFonts w:ascii="ＭＳ ゴシック" w:eastAsia="ＭＳ ゴシック" w:hAnsi="ＭＳ ゴシック" w:hint="eastAsia"/>
                <w:spacing w:val="30"/>
                <w:kern w:val="0"/>
                <w:sz w:val="24"/>
                <w:fitText w:val="1440" w:id="395529986"/>
              </w:rPr>
              <w:t>ファ</w:t>
            </w:r>
            <w:r w:rsidR="00255783" w:rsidRPr="001E4575">
              <w:rPr>
                <w:rFonts w:ascii="ＭＳ ゴシック" w:eastAsia="ＭＳ ゴシック" w:hAnsi="ＭＳ ゴシック" w:hint="eastAsia"/>
                <w:spacing w:val="30"/>
                <w:kern w:val="0"/>
                <w:sz w:val="24"/>
                <w:fitText w:val="1440" w:id="395529986"/>
              </w:rPr>
              <w:t>ッ</w:t>
            </w:r>
            <w:r w:rsidRPr="001E4575">
              <w:rPr>
                <w:rFonts w:ascii="ＭＳ ゴシック" w:eastAsia="ＭＳ ゴシック" w:hAnsi="ＭＳ ゴシック" w:hint="eastAsia"/>
                <w:spacing w:val="30"/>
                <w:kern w:val="0"/>
                <w:sz w:val="24"/>
                <w:fitText w:val="1440" w:id="395529986"/>
              </w:rPr>
              <w:t>ク</w:t>
            </w:r>
            <w:r w:rsidRPr="001E4575">
              <w:rPr>
                <w:rFonts w:ascii="ＭＳ ゴシック" w:eastAsia="ＭＳ ゴシック" w:hAnsi="ＭＳ ゴシック" w:hint="eastAsia"/>
                <w:kern w:val="0"/>
                <w:sz w:val="24"/>
                <w:fitText w:val="1440" w:id="395529986"/>
              </w:rPr>
              <w:t>ス</w:t>
            </w:r>
          </w:p>
        </w:tc>
        <w:tc>
          <w:tcPr>
            <w:tcW w:w="7920" w:type="dxa"/>
            <w:shd w:val="clear" w:color="auto" w:fill="auto"/>
            <w:vAlign w:val="center"/>
          </w:tcPr>
          <w:p w14:paraId="67F7386C" w14:textId="1B14A1DB" w:rsidR="00EF1612" w:rsidRPr="001E4575" w:rsidRDefault="00C57EF4" w:rsidP="001E4575">
            <w:pPr>
              <w:ind w:leftChars="50" w:left="105" w:rightChars="50" w:right="105"/>
              <w:rPr>
                <w:rFonts w:ascii="ＭＳ ゴシック" w:eastAsia="ＭＳ ゴシック" w:hAnsi="ＭＳ ゴシック"/>
                <w:sz w:val="24"/>
              </w:rPr>
            </w:pPr>
            <w:r w:rsidRPr="00C57EF4">
              <w:rPr>
                <w:rFonts w:ascii="ＭＳ ゴシック" w:eastAsia="ＭＳ ゴシック" w:hAnsi="ＭＳ ゴシック"/>
                <w:sz w:val="24"/>
              </w:rPr>
              <w:t>03-3433-1755</w:t>
            </w:r>
          </w:p>
        </w:tc>
      </w:tr>
      <w:tr w:rsidR="00EF1612" w:rsidRPr="001E4575" w14:paraId="4907F0E6" w14:textId="77777777" w:rsidTr="001E4575">
        <w:trPr>
          <w:trHeight w:val="526"/>
        </w:trPr>
        <w:tc>
          <w:tcPr>
            <w:tcW w:w="1908" w:type="dxa"/>
            <w:shd w:val="clear" w:color="auto" w:fill="auto"/>
            <w:vAlign w:val="center"/>
          </w:tcPr>
          <w:p w14:paraId="32B81851" w14:textId="77777777" w:rsidR="00EF1612" w:rsidRPr="001E4575" w:rsidRDefault="00EF1612" w:rsidP="001E4575">
            <w:pPr>
              <w:jc w:val="center"/>
              <w:rPr>
                <w:rFonts w:ascii="ＭＳ ゴシック" w:eastAsia="ＭＳ ゴシック" w:hAnsi="ＭＳ ゴシック"/>
                <w:sz w:val="24"/>
              </w:rPr>
            </w:pPr>
            <w:r w:rsidRPr="001E4575">
              <w:rPr>
                <w:rFonts w:ascii="ＭＳ ゴシック" w:eastAsia="ＭＳ ゴシック" w:hAnsi="ＭＳ ゴシック" w:hint="eastAsia"/>
                <w:spacing w:val="180"/>
                <w:kern w:val="0"/>
                <w:sz w:val="24"/>
                <w:fitText w:val="1440" w:id="395529987"/>
              </w:rPr>
              <w:t>メー</w:t>
            </w:r>
            <w:r w:rsidRPr="001E4575">
              <w:rPr>
                <w:rFonts w:ascii="ＭＳ ゴシック" w:eastAsia="ＭＳ ゴシック" w:hAnsi="ＭＳ ゴシック" w:hint="eastAsia"/>
                <w:kern w:val="0"/>
                <w:sz w:val="24"/>
                <w:fitText w:val="1440" w:id="395529987"/>
              </w:rPr>
              <w:t>ル</w:t>
            </w:r>
          </w:p>
        </w:tc>
        <w:tc>
          <w:tcPr>
            <w:tcW w:w="7920" w:type="dxa"/>
            <w:shd w:val="clear" w:color="auto" w:fill="auto"/>
            <w:vAlign w:val="center"/>
          </w:tcPr>
          <w:p w14:paraId="5B899AE4" w14:textId="3F5EB01B" w:rsidR="00EF1612" w:rsidRPr="001E4575" w:rsidRDefault="00C57EF4" w:rsidP="001E4575">
            <w:pPr>
              <w:ind w:leftChars="50" w:left="105" w:rightChars="50" w:right="105"/>
              <w:rPr>
                <w:rFonts w:ascii="ＭＳ ゴシック" w:eastAsia="ＭＳ ゴシック" w:hAnsi="ＭＳ ゴシック"/>
                <w:sz w:val="24"/>
              </w:rPr>
            </w:pPr>
            <w:r w:rsidRPr="00C57EF4">
              <w:rPr>
                <w:rFonts w:ascii="ＭＳ ゴシック" w:eastAsia="ＭＳ ゴシック" w:hAnsi="ＭＳ ゴシック"/>
                <w:sz w:val="24"/>
              </w:rPr>
              <w:t>region@its-jp.org</w:t>
            </w:r>
          </w:p>
        </w:tc>
      </w:tr>
      <w:tr w:rsidR="00EF1612" w:rsidRPr="001E4575" w14:paraId="51078554" w14:textId="77777777" w:rsidTr="001E4575">
        <w:trPr>
          <w:trHeight w:val="526"/>
        </w:trPr>
        <w:tc>
          <w:tcPr>
            <w:tcW w:w="1908" w:type="dxa"/>
            <w:shd w:val="clear" w:color="auto" w:fill="auto"/>
            <w:vAlign w:val="center"/>
          </w:tcPr>
          <w:p w14:paraId="50B179C0" w14:textId="77777777" w:rsidR="00EF1612" w:rsidRPr="001E4575" w:rsidRDefault="00EF1612" w:rsidP="001E4575">
            <w:pPr>
              <w:jc w:val="center"/>
              <w:rPr>
                <w:rFonts w:ascii="ＭＳ ゴシック" w:eastAsia="ＭＳ ゴシック" w:hAnsi="ＭＳ ゴシック"/>
                <w:sz w:val="24"/>
              </w:rPr>
            </w:pPr>
            <w:r w:rsidRPr="001E4575">
              <w:rPr>
                <w:rFonts w:ascii="ＭＳ ゴシック" w:eastAsia="ＭＳ ゴシック" w:hAnsi="ＭＳ ゴシック" w:hint="eastAsia"/>
                <w:sz w:val="24"/>
              </w:rPr>
              <w:t>ホームページ</w:t>
            </w:r>
          </w:p>
        </w:tc>
        <w:tc>
          <w:tcPr>
            <w:tcW w:w="7920" w:type="dxa"/>
            <w:shd w:val="clear" w:color="auto" w:fill="auto"/>
            <w:vAlign w:val="center"/>
          </w:tcPr>
          <w:p w14:paraId="43989E8E" w14:textId="61774E77" w:rsidR="00EF1612" w:rsidRPr="001E4575" w:rsidRDefault="00C57EF4" w:rsidP="001E4575">
            <w:pPr>
              <w:ind w:leftChars="50" w:left="105" w:rightChars="50" w:right="105"/>
              <w:rPr>
                <w:rFonts w:ascii="ＭＳ ゴシック" w:eastAsia="ＭＳ ゴシック" w:hAnsi="ＭＳ ゴシック"/>
                <w:sz w:val="24"/>
              </w:rPr>
            </w:pPr>
            <w:r w:rsidRPr="00C57EF4">
              <w:rPr>
                <w:rFonts w:ascii="ＭＳ ゴシック" w:eastAsia="ＭＳ ゴシック" w:hAnsi="ＭＳ ゴシック"/>
                <w:sz w:val="24"/>
              </w:rPr>
              <w:t>http</w:t>
            </w:r>
            <w:r w:rsidR="00323CF2">
              <w:rPr>
                <w:rFonts w:ascii="ＭＳ ゴシック" w:eastAsia="ＭＳ ゴシック" w:hAnsi="ＭＳ ゴシック" w:hint="eastAsia"/>
                <w:sz w:val="24"/>
              </w:rPr>
              <w:t>s</w:t>
            </w:r>
            <w:r w:rsidRPr="00C57EF4">
              <w:rPr>
                <w:rFonts w:ascii="ＭＳ ゴシック" w:eastAsia="ＭＳ ゴシック" w:hAnsi="ＭＳ ゴシック"/>
                <w:sz w:val="24"/>
              </w:rPr>
              <w:t>://www.its-jp.org/</w:t>
            </w:r>
          </w:p>
        </w:tc>
      </w:tr>
      <w:tr w:rsidR="00EF1612" w:rsidRPr="001E4575" w14:paraId="1F58C585" w14:textId="77777777" w:rsidTr="0013602A">
        <w:trPr>
          <w:trHeight w:val="9941"/>
        </w:trPr>
        <w:tc>
          <w:tcPr>
            <w:tcW w:w="9828" w:type="dxa"/>
            <w:gridSpan w:val="2"/>
            <w:shd w:val="clear" w:color="auto" w:fill="auto"/>
          </w:tcPr>
          <w:p w14:paraId="412C1BE9" w14:textId="77777777" w:rsidR="00C57EF4" w:rsidRPr="00C57EF4" w:rsidRDefault="00C57EF4" w:rsidP="00C57EF4">
            <w:pPr>
              <w:ind w:rightChars="50" w:right="105"/>
              <w:rPr>
                <w:rFonts w:ascii="ＭＳ ゴシック" w:eastAsia="ＭＳ ゴシック" w:hAnsi="ＭＳ ゴシック"/>
                <w:sz w:val="24"/>
              </w:rPr>
            </w:pPr>
            <w:r w:rsidRPr="00C57EF4">
              <w:rPr>
                <w:rFonts w:ascii="ＭＳ ゴシック" w:eastAsia="ＭＳ ゴシック" w:hAnsi="ＭＳ ゴシック" w:hint="eastAsia"/>
                <w:sz w:val="24"/>
              </w:rPr>
              <w:t>ITS Japan は、広く一般市民を対象に我が国の移動・交通分野の幅広い関係機関などと</w:t>
            </w:r>
          </w:p>
          <w:p w14:paraId="54378EFD" w14:textId="77777777" w:rsidR="00C57EF4" w:rsidRPr="00C57EF4" w:rsidRDefault="00C57EF4" w:rsidP="00C57EF4">
            <w:pPr>
              <w:ind w:rightChars="50" w:right="105"/>
              <w:rPr>
                <w:rFonts w:ascii="ＭＳ ゴシック" w:eastAsia="ＭＳ ゴシック" w:hAnsi="ＭＳ ゴシック"/>
                <w:sz w:val="24"/>
              </w:rPr>
            </w:pPr>
            <w:r w:rsidRPr="00C57EF4">
              <w:rPr>
                <w:rFonts w:ascii="ＭＳ ゴシック" w:eastAsia="ＭＳ ゴシック" w:hAnsi="ＭＳ ゴシック" w:hint="eastAsia"/>
                <w:sz w:val="24"/>
              </w:rPr>
              <w:t>連携し、ITS の発展・普及・実用化の促進と国際交流に関する事業を行い、産業の発展</w:t>
            </w:r>
          </w:p>
          <w:p w14:paraId="7275557A" w14:textId="77777777" w:rsidR="00C57EF4" w:rsidRPr="00C57EF4" w:rsidRDefault="00C57EF4" w:rsidP="00C57EF4">
            <w:pPr>
              <w:ind w:rightChars="50" w:right="105"/>
              <w:rPr>
                <w:rFonts w:ascii="ＭＳ ゴシック" w:eastAsia="ＭＳ ゴシック" w:hAnsi="ＭＳ ゴシック"/>
                <w:sz w:val="24"/>
              </w:rPr>
            </w:pPr>
            <w:r w:rsidRPr="00C57EF4">
              <w:rPr>
                <w:rFonts w:ascii="ＭＳ ゴシック" w:eastAsia="ＭＳ ゴシック" w:hAnsi="ＭＳ ゴシック" w:hint="eastAsia"/>
                <w:sz w:val="24"/>
              </w:rPr>
              <w:t>を通じて、一般市民が住みやすく活き活きした社会の実現を目指すことを目的とし、</w:t>
            </w:r>
          </w:p>
          <w:p w14:paraId="51911BD5" w14:textId="77777777" w:rsidR="00C57EF4" w:rsidRDefault="00C57EF4" w:rsidP="00C57EF4">
            <w:pPr>
              <w:ind w:rightChars="50" w:right="105"/>
              <w:rPr>
                <w:rFonts w:ascii="ＭＳ ゴシック" w:eastAsia="ＭＳ ゴシック" w:hAnsi="ＭＳ ゴシック"/>
                <w:sz w:val="24"/>
              </w:rPr>
            </w:pPr>
          </w:p>
          <w:p w14:paraId="1A5D13CC" w14:textId="7FB8047D" w:rsidR="00C57EF4" w:rsidRPr="00C57EF4" w:rsidRDefault="00C57EF4" w:rsidP="00C57EF4">
            <w:pPr>
              <w:ind w:rightChars="50" w:right="105" w:firstLineChars="100" w:firstLine="240"/>
              <w:rPr>
                <w:rFonts w:ascii="ＭＳ ゴシック" w:eastAsia="ＭＳ ゴシック" w:hAnsi="ＭＳ ゴシック"/>
                <w:sz w:val="24"/>
              </w:rPr>
            </w:pPr>
            <w:r w:rsidRPr="00C57EF4">
              <w:rPr>
                <w:rFonts w:ascii="ＭＳ ゴシック" w:eastAsia="ＭＳ ゴシック" w:hAnsi="ＭＳ ゴシック" w:hint="eastAsia"/>
                <w:sz w:val="24"/>
              </w:rPr>
              <w:t>1. 我が国のＩＴＳの発展と地域への普及・実用化の促進を支援する事業</w:t>
            </w:r>
          </w:p>
          <w:p w14:paraId="7FCD30ED" w14:textId="3C71C3DC" w:rsidR="00C57EF4" w:rsidRPr="00C57EF4" w:rsidRDefault="00C57EF4" w:rsidP="00C57EF4">
            <w:pPr>
              <w:ind w:rightChars="50" w:right="105" w:firstLineChars="100" w:firstLine="240"/>
              <w:rPr>
                <w:rFonts w:ascii="ＭＳ ゴシック" w:eastAsia="ＭＳ ゴシック" w:hAnsi="ＭＳ ゴシック"/>
                <w:sz w:val="24"/>
              </w:rPr>
            </w:pPr>
            <w:r w:rsidRPr="00C57EF4">
              <w:rPr>
                <w:rFonts w:ascii="ＭＳ ゴシック" w:eastAsia="ＭＳ ゴシック" w:hAnsi="ＭＳ ゴシック" w:hint="eastAsia"/>
                <w:sz w:val="24"/>
              </w:rPr>
              <w:t>2. ITS の国際会議の推進など、国際交流を支援する事業</w:t>
            </w:r>
          </w:p>
          <w:p w14:paraId="7DDB00A9" w14:textId="77777777" w:rsidR="00C57EF4" w:rsidRPr="00C57EF4" w:rsidRDefault="00C57EF4" w:rsidP="00C57EF4">
            <w:pPr>
              <w:ind w:rightChars="50" w:right="105" w:firstLineChars="100" w:firstLine="240"/>
              <w:rPr>
                <w:rFonts w:ascii="ＭＳ ゴシック" w:eastAsia="ＭＳ ゴシック" w:hAnsi="ＭＳ ゴシック"/>
                <w:sz w:val="24"/>
              </w:rPr>
            </w:pPr>
            <w:r w:rsidRPr="00C57EF4">
              <w:rPr>
                <w:rFonts w:ascii="ＭＳ ゴシック" w:eastAsia="ＭＳ ゴシック" w:hAnsi="ＭＳ ゴシック" w:hint="eastAsia"/>
                <w:sz w:val="24"/>
              </w:rPr>
              <w:t>3. ホームページ、刊行物などによる一般市民への情報提供・啓発事業</w:t>
            </w:r>
          </w:p>
          <w:p w14:paraId="55B54A4E" w14:textId="77777777" w:rsidR="00C57EF4" w:rsidRPr="00C57EF4" w:rsidRDefault="00C57EF4" w:rsidP="00C57EF4">
            <w:pPr>
              <w:ind w:rightChars="50" w:right="105" w:firstLineChars="100" w:firstLine="240"/>
              <w:rPr>
                <w:rFonts w:ascii="ＭＳ ゴシック" w:eastAsia="ＭＳ ゴシック" w:hAnsi="ＭＳ ゴシック"/>
                <w:sz w:val="24"/>
              </w:rPr>
            </w:pPr>
            <w:r w:rsidRPr="00C57EF4">
              <w:rPr>
                <w:rFonts w:ascii="ＭＳ ゴシック" w:eastAsia="ＭＳ ゴシック" w:hAnsi="ＭＳ ゴシック" w:hint="eastAsia"/>
                <w:sz w:val="24"/>
              </w:rPr>
              <w:t>4. ITS 標準化の推進を支援する事業</w:t>
            </w:r>
          </w:p>
          <w:p w14:paraId="1261B030" w14:textId="77777777" w:rsidR="00C57EF4" w:rsidRDefault="00C57EF4" w:rsidP="00C57EF4">
            <w:pPr>
              <w:ind w:rightChars="50" w:right="105"/>
              <w:rPr>
                <w:rFonts w:ascii="ＭＳ ゴシック" w:eastAsia="ＭＳ ゴシック" w:hAnsi="ＭＳ ゴシック"/>
                <w:sz w:val="24"/>
              </w:rPr>
            </w:pPr>
          </w:p>
          <w:p w14:paraId="2892B5E4" w14:textId="33B719B3" w:rsidR="001704FC" w:rsidRPr="001E4575" w:rsidRDefault="00C57EF4" w:rsidP="00C57EF4">
            <w:pPr>
              <w:ind w:rightChars="50" w:right="105"/>
              <w:rPr>
                <w:rFonts w:ascii="ＭＳ ゴシック" w:eastAsia="ＭＳ ゴシック" w:hAnsi="ＭＳ ゴシック"/>
                <w:sz w:val="24"/>
              </w:rPr>
            </w:pPr>
            <w:r w:rsidRPr="00C57EF4">
              <w:rPr>
                <w:rFonts w:ascii="ＭＳ ゴシック" w:eastAsia="ＭＳ ゴシック" w:hAnsi="ＭＳ ゴシック" w:hint="eastAsia"/>
                <w:sz w:val="24"/>
              </w:rPr>
              <w:t>などを行っています</w:t>
            </w:r>
            <w:r>
              <w:rPr>
                <w:rFonts w:ascii="ＭＳ ゴシック" w:eastAsia="ＭＳ ゴシック" w:hAnsi="ＭＳ ゴシック" w:hint="eastAsia"/>
                <w:sz w:val="24"/>
              </w:rPr>
              <w:t>。</w:t>
            </w:r>
          </w:p>
        </w:tc>
      </w:tr>
    </w:tbl>
    <w:p w14:paraId="2B9E430E" w14:textId="77777777" w:rsidR="003F2FF6" w:rsidRPr="003F2FF6" w:rsidRDefault="003F2FF6" w:rsidP="0013602A"/>
    <w:sectPr w:rsidR="003F2FF6" w:rsidRPr="003F2FF6" w:rsidSect="0030730C">
      <w:headerReference w:type="default" r:id="rId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3FDF5" w14:textId="77777777" w:rsidR="00287DEA" w:rsidRDefault="00287DEA" w:rsidP="0076327C">
      <w:r>
        <w:separator/>
      </w:r>
    </w:p>
  </w:endnote>
  <w:endnote w:type="continuationSeparator" w:id="0">
    <w:p w14:paraId="7EA9A184" w14:textId="77777777" w:rsidR="00287DEA" w:rsidRDefault="00287DEA" w:rsidP="0076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4EE9" w14:textId="77777777" w:rsidR="00287DEA" w:rsidRDefault="00287DEA" w:rsidP="0076327C">
      <w:r>
        <w:separator/>
      </w:r>
    </w:p>
  </w:footnote>
  <w:footnote w:type="continuationSeparator" w:id="0">
    <w:p w14:paraId="03D7EE73" w14:textId="77777777" w:rsidR="00287DEA" w:rsidRDefault="00287DEA" w:rsidP="0076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0BE1" w14:textId="77777777" w:rsidR="0013602A" w:rsidRPr="0013602A" w:rsidRDefault="0013602A" w:rsidP="0013602A">
    <w:pPr>
      <w:pStyle w:val="a5"/>
      <w:jc w:val="center"/>
      <w:rPr>
        <w:sz w:val="28"/>
      </w:rPr>
    </w:pPr>
    <w:r w:rsidRPr="0013602A">
      <w:rPr>
        <w:rFonts w:hint="eastAsia"/>
        <w:sz w:val="28"/>
      </w:rPr>
      <w:t>ＩＴＳに関する取組</w:t>
    </w:r>
  </w:p>
  <w:p w14:paraId="7FFD8CFA" w14:textId="77777777" w:rsidR="0047794F" w:rsidRDefault="0047794F" w:rsidP="0047794F">
    <w:pPr>
      <w:pStyle w:val="a5"/>
      <w:wordWrap w:val="0"/>
      <w:jc w:val="right"/>
    </w:pPr>
    <w:r>
      <w:rPr>
        <w:rFonts w:hint="eastAsia"/>
      </w:rPr>
      <w:t xml:space="preserve">様式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5F"/>
    <w:rsid w:val="00047D4C"/>
    <w:rsid w:val="00084F86"/>
    <w:rsid w:val="0013602A"/>
    <w:rsid w:val="001704FC"/>
    <w:rsid w:val="001E4575"/>
    <w:rsid w:val="0021305F"/>
    <w:rsid w:val="00255783"/>
    <w:rsid w:val="00287DEA"/>
    <w:rsid w:val="0030730C"/>
    <w:rsid w:val="00323CF2"/>
    <w:rsid w:val="003F2FF6"/>
    <w:rsid w:val="0047794F"/>
    <w:rsid w:val="004C6863"/>
    <w:rsid w:val="00503F2A"/>
    <w:rsid w:val="005E454C"/>
    <w:rsid w:val="00665C9E"/>
    <w:rsid w:val="006C122F"/>
    <w:rsid w:val="0076327C"/>
    <w:rsid w:val="00767C64"/>
    <w:rsid w:val="008906A8"/>
    <w:rsid w:val="008B7495"/>
    <w:rsid w:val="008F43E9"/>
    <w:rsid w:val="00977F2B"/>
    <w:rsid w:val="00A166A0"/>
    <w:rsid w:val="00A774CD"/>
    <w:rsid w:val="00AB0C9F"/>
    <w:rsid w:val="00B20F55"/>
    <w:rsid w:val="00B23E10"/>
    <w:rsid w:val="00C261FF"/>
    <w:rsid w:val="00C57EF4"/>
    <w:rsid w:val="00D45B83"/>
    <w:rsid w:val="00DC4D38"/>
    <w:rsid w:val="00E768EA"/>
    <w:rsid w:val="00E91545"/>
    <w:rsid w:val="00EF1612"/>
    <w:rsid w:val="00F353AC"/>
    <w:rsid w:val="00F63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675598"/>
  <w15:chartTrackingRefBased/>
  <w15:docId w15:val="{5836BEA1-C386-44C3-810B-A4BF4E4F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0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5783"/>
    <w:rPr>
      <w:rFonts w:ascii="Arial" w:eastAsia="ＭＳ ゴシック" w:hAnsi="Arial"/>
      <w:sz w:val="18"/>
      <w:szCs w:val="18"/>
    </w:rPr>
  </w:style>
  <w:style w:type="paragraph" w:styleId="a5">
    <w:name w:val="header"/>
    <w:basedOn w:val="a"/>
    <w:link w:val="a6"/>
    <w:rsid w:val="0076327C"/>
    <w:pPr>
      <w:tabs>
        <w:tab w:val="center" w:pos="4252"/>
        <w:tab w:val="right" w:pos="8504"/>
      </w:tabs>
      <w:snapToGrid w:val="0"/>
    </w:pPr>
  </w:style>
  <w:style w:type="character" w:customStyle="1" w:styleId="a6">
    <w:name w:val="ヘッダー (文字)"/>
    <w:link w:val="a5"/>
    <w:rsid w:val="0076327C"/>
    <w:rPr>
      <w:kern w:val="2"/>
      <w:sz w:val="21"/>
      <w:szCs w:val="24"/>
    </w:rPr>
  </w:style>
  <w:style w:type="paragraph" w:styleId="a7">
    <w:name w:val="footer"/>
    <w:basedOn w:val="a"/>
    <w:link w:val="a8"/>
    <w:rsid w:val="0076327C"/>
    <w:pPr>
      <w:tabs>
        <w:tab w:val="center" w:pos="4252"/>
        <w:tab w:val="right" w:pos="8504"/>
      </w:tabs>
      <w:snapToGrid w:val="0"/>
    </w:pPr>
  </w:style>
  <w:style w:type="character" w:customStyle="1" w:styleId="a8">
    <w:name w:val="フッター (文字)"/>
    <w:link w:val="a7"/>
    <w:rsid w:val="007632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T.nomoto（ITS Japan 野本 豊子）</cp:lastModifiedBy>
  <cp:revision>3</cp:revision>
  <cp:lastPrinted>2022-03-08T02:15:00Z</cp:lastPrinted>
  <dcterms:created xsi:type="dcterms:W3CDTF">2022-03-15T03:58:00Z</dcterms:created>
  <dcterms:modified xsi:type="dcterms:W3CDTF">2024-07-12T05:56:00Z</dcterms:modified>
</cp:coreProperties>
</file>